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left"/>
      </w:pPr>
      <w:r>
        <w:t>有米教程</w:t>
      </w:r>
    </w:p>
    <w:p>
      <w:pPr>
        <w:jc w:val="left"/>
        <w:rPr>
          <w:rFonts w:hint="eastAsia" w:eastAsia="微软雅黑"/>
          <w:lang w:eastAsia="zh-CN"/>
        </w:rPr>
      </w:pPr>
      <w:r>
        <w:rPr>
          <w:rFonts w:hint="eastAsia"/>
        </w:rPr>
        <w:t>http://www.sock5ip.cn/sk5/283.html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有米模拟器教程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p>
      <w:pPr>
        <w:jc w:val="left"/>
      </w:pPr>
      <w:r>
        <w:t>有米进程</w:t>
      </w:r>
    </w:p>
    <w:p>
      <w:pPr>
        <w:jc w:val="left"/>
      </w:pPr>
      <w:r>
        <w:t>第一步添加节点</w:t>
      </w:r>
    </w:p>
    <w:p>
      <w:pPr>
        <w:jc w:val="left"/>
      </w:pPr>
      <w:r>
        <w:drawing>
          <wp:inline distT="0" distB="0" distL="0" distR="0">
            <wp:extent cx="5270500" cy="2501265"/>
            <wp:effectExtent l="0" t="0" r="0" b="0"/>
            <wp:docPr id="1" name="Picture 5" descr="RURYKBAA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RURYKBAAK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01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8"/>
        <w:tblW w:w="8408" w:type="dxa"/>
        <w:tblInd w:w="0" w:type="dxa"/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408"/>
      </w:tblGrid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c>
          <w:tcPr>
            <w:tcW w:w="14328" w:type="dxa"/>
          </w:tcPr>
          <w:p>
            <w:r>
              <w:drawing>
                <wp:inline distT="0" distB="0" distL="0" distR="0">
                  <wp:extent cx="5270500" cy="2740660"/>
                  <wp:effectExtent l="0" t="0" r="0" b="0"/>
                  <wp:docPr id="2" name="Picture 6" descr="RURYKBAA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 descr="RURYKBAAJI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2740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c>
          <w:tcPr>
            <w:tcW w:w="14328" w:type="dxa"/>
          </w:tcPr>
          <w:p>
            <w:pPr>
              <w:jc w:val="center"/>
            </w:pPr>
            <w:r>
              <w:rPr>
                <w:color w:val="5C6066"/>
              </w:rPr>
              <w:t>这里可以设置1个IP带几个窗口</w:t>
            </w:r>
          </w:p>
        </w:tc>
      </w:tr>
    </w:tbl>
    <w:p>
      <w:pPr>
        <w:jc w:val="left"/>
      </w:pPr>
      <w:r>
        <w:drawing>
          <wp:inline distT="0" distB="0" distL="0" distR="0">
            <wp:extent cx="3933825" cy="2971800"/>
            <wp:effectExtent l="0" t="0" r="0" b="0"/>
            <wp:docPr id="3" name="Picture 7" descr="RURYKBAA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7" descr="RURYKBAA3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t>第二步添加游戏进程</w:t>
      </w:r>
    </w:p>
    <w:p>
      <w:pPr>
        <w:jc w:val="left"/>
      </w:pPr>
      <w:r>
        <w:drawing>
          <wp:inline distT="0" distB="0" distL="0" distR="0">
            <wp:extent cx="5270500" cy="2167890"/>
            <wp:effectExtent l="0" t="0" r="0" b="0"/>
            <wp:docPr id="4" name="Picture 8" descr="2QRYKBAA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 descr="2QRYKBAAAY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68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drawing>
          <wp:inline distT="0" distB="0" distL="0" distR="0">
            <wp:extent cx="5270500" cy="2437130"/>
            <wp:effectExtent l="0" t="0" r="0" b="0"/>
            <wp:docPr id="5" name="Picture 9" descr="2YRYKBA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9" descr="2YRYKBAAJ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37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t>第三步开启捕捉</w:t>
      </w:r>
    </w:p>
    <w:p>
      <w:pPr>
        <w:jc w:val="left"/>
      </w:pPr>
      <w:r>
        <w:drawing>
          <wp:inline distT="0" distB="0" distL="0" distR="0">
            <wp:extent cx="5270500" cy="2498090"/>
            <wp:effectExtent l="0" t="0" r="0" b="0"/>
            <wp:docPr id="6" name="Picture 10" descr="54RYKBA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0" descr="54RYKBAAJ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8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sectPr>
      <w:pgSz w:w="11906" w:h="16838"/>
      <w:pgMar w:top="1440" w:right="1803" w:bottom="1440" w:left="1803" w:header="13" w:footer="13" w:gutter="0"/>
      <w:cols w:space="0" w:num="1"/>
      <w:docGrid w:type="lines" w:linePitch="24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000001"/>
    <w:multiLevelType w:val="singleLevel"/>
    <w:tmpl w:val="20000001"/>
    <w:lvl w:ilvl="0" w:tentative="0">
      <w:start w:val="1"/>
      <w:numFmt w:val="decimal"/>
      <w:pStyle w:val="16"/>
      <w:suff w:val="space"/>
      <w:lvlText w:val="%1 "/>
      <w:lvlJc w:val="right"/>
      <w:rPr>
        <w:rFonts w:ascii="微软雅黑" w:hAnsi="微软雅黑" w:eastAsia="微软雅黑" w:cs="微软雅黑"/>
        <w:color w:val="C0C6CF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4NWUxZTc0NmY3MDZlZTQ0NzlhNWIzMTAzNGVlYzEifQ=="/>
  </w:docVars>
  <w:rsids>
    <w:rsidRoot w:val="00000000"/>
    <w:rsid w:val="66AD23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/>
      <w:keepLines/>
      <w:textAlignment w:val="baseline"/>
    </w:pPr>
    <w:rPr>
      <w:rFonts w:ascii="微软雅黑" w:hAnsi="微软雅黑" w:eastAsia="微软雅黑" w:cs="微软雅黑"/>
      <w:color w:val="080F17"/>
      <w:sz w:val="22"/>
    </w:rPr>
  </w:style>
  <w:style w:type="paragraph" w:styleId="2">
    <w:name w:val="heading 1"/>
    <w:basedOn w:val="1"/>
    <w:qFormat/>
    <w:uiPriority w:val="0"/>
    <w:pPr>
      <w:keepNext/>
      <w:keepLines/>
      <w:spacing w:before="390" w:after="120" w:line="634" w:lineRule="exact"/>
      <w:outlineLvl w:val="1"/>
    </w:pPr>
    <w:rPr>
      <w:b/>
      <w:sz w:val="38"/>
    </w:rPr>
  </w:style>
  <w:style w:type="paragraph" w:styleId="3">
    <w:name w:val="heading 2"/>
    <w:basedOn w:val="1"/>
    <w:qFormat/>
    <w:uiPriority w:val="0"/>
    <w:pPr>
      <w:keepNext/>
      <w:keepLines/>
      <w:spacing w:before="330" w:after="120" w:line="536" w:lineRule="exact"/>
      <w:outlineLvl w:val="2"/>
    </w:pPr>
    <w:rPr>
      <w:b/>
      <w:sz w:val="32"/>
    </w:rPr>
  </w:style>
  <w:style w:type="paragraph" w:styleId="4">
    <w:name w:val="heading 3"/>
    <w:basedOn w:val="1"/>
    <w:qFormat/>
    <w:uiPriority w:val="0"/>
    <w:pPr>
      <w:keepNext/>
      <w:keepLines/>
      <w:spacing w:before="300" w:after="120" w:line="488" w:lineRule="exact"/>
      <w:outlineLvl w:val="3"/>
    </w:pPr>
    <w:rPr>
      <w:b/>
      <w:sz w:val="30"/>
    </w:rPr>
  </w:style>
  <w:style w:type="paragraph" w:styleId="5">
    <w:name w:val="heading 4"/>
    <w:basedOn w:val="1"/>
    <w:qFormat/>
    <w:uiPriority w:val="0"/>
    <w:pPr>
      <w:keepNext/>
      <w:keepLines/>
      <w:spacing w:before="270" w:after="120" w:line="439" w:lineRule="exact"/>
      <w:outlineLvl w:val="4"/>
    </w:pPr>
    <w:rPr>
      <w:b/>
      <w:sz w:val="26"/>
    </w:rPr>
  </w:style>
  <w:style w:type="paragraph" w:styleId="6">
    <w:name w:val="heading 5"/>
    <w:basedOn w:val="1"/>
    <w:qFormat/>
    <w:uiPriority w:val="0"/>
    <w:pPr>
      <w:keepNext/>
      <w:keepLines/>
      <w:spacing w:before="240" w:after="120" w:line="390" w:lineRule="exact"/>
      <w:outlineLvl w:val="5"/>
    </w:pPr>
    <w:rPr>
      <w:b/>
      <w:sz w:val="22"/>
    </w:rPr>
  </w:style>
  <w:style w:type="paragraph" w:styleId="7">
    <w:name w:val="heading 6"/>
    <w:basedOn w:val="1"/>
    <w:qFormat/>
    <w:uiPriority w:val="0"/>
    <w:pPr>
      <w:keepNext/>
      <w:keepLines/>
      <w:spacing w:before="240" w:after="120" w:line="390" w:lineRule="exact"/>
      <w:outlineLvl w:val="6"/>
    </w:pPr>
    <w:rPr>
      <w:b/>
      <w:sz w:val="22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Table Grid"/>
    <w:qFormat/>
    <w:uiPriority w:val="0"/>
    <w:tblPr>
      <w:tblBorders>
        <w:top w:val="single" w:color="080F17" w:sz="6" w:space="0"/>
        <w:left w:val="single" w:color="080F17" w:sz="6" w:space="0"/>
        <w:bottom w:val="single" w:color="080F17" w:sz="6" w:space="0"/>
        <w:right w:val="single" w:color="080F17" w:sz="6" w:space="0"/>
        <w:insideH w:val="single" w:color="080F17" w:sz="6" w:space="0"/>
        <w:insideV w:val="single" w:color="080F17" w:sz="6" w:space="0"/>
      </w:tblBorders>
      <w:tblCellMar>
        <w:left w:w="108" w:type="dxa"/>
        <w:right w:w="108" w:type="dxa"/>
      </w:tblCellMar>
    </w:tblPr>
  </w:style>
  <w:style w:type="character" w:styleId="11">
    <w:name w:val="Hyperlink"/>
    <w:qFormat/>
    <w:uiPriority w:val="0"/>
    <w:rPr>
      <w:color w:val="0A6CFF"/>
      <w:u w:val="single" w:color="0A6CFF"/>
    </w:rPr>
  </w:style>
  <w:style w:type="paragraph" w:customStyle="1" w:styleId="12">
    <w:name w:val="MainTitle"/>
    <w:basedOn w:val="1"/>
    <w:qFormat/>
    <w:uiPriority w:val="0"/>
    <w:pPr>
      <w:keepNext/>
      <w:keepLines/>
      <w:pBdr>
        <w:bottom w:val="single" w:color="E2E6ED" w:sz="6" w:space="5"/>
      </w:pBdr>
      <w:spacing w:before="180" w:after="480" w:line="780" w:lineRule="exact"/>
    </w:pPr>
    <w:rPr>
      <w:b/>
      <w:sz w:val="44"/>
    </w:rPr>
  </w:style>
  <w:style w:type="character" w:customStyle="1" w:styleId="13">
    <w:name w:val="DateTime"/>
    <w:qFormat/>
    <w:uiPriority w:val="0"/>
    <w:rPr>
      <w:color w:val="0A6CFF"/>
    </w:rPr>
  </w:style>
  <w:style w:type="paragraph" w:customStyle="1" w:styleId="14">
    <w:name w:val="Blockquote"/>
    <w:basedOn w:val="1"/>
    <w:qFormat/>
    <w:uiPriority w:val="0"/>
    <w:pPr>
      <w:keepNext/>
      <w:keepLines/>
      <w:pBdr>
        <w:left w:val="single" w:color="E2E6ED" w:sz="36" w:space="12"/>
      </w:pBdr>
      <w:ind w:left="330" w:firstLine="0"/>
    </w:pPr>
    <w:rPr>
      <w:color w:val="767C85"/>
      <w:sz w:val="22"/>
    </w:rPr>
  </w:style>
  <w:style w:type="character" w:customStyle="1" w:styleId="15">
    <w:name w:val="Code"/>
    <w:qFormat/>
    <w:uiPriority w:val="0"/>
    <w:rPr>
      <w:bdr w:val="single" w:color="E2E6ED" w:sz="6" w:space="0"/>
    </w:rPr>
  </w:style>
  <w:style w:type="paragraph" w:customStyle="1" w:styleId="16">
    <w:name w:val="CodeBlock"/>
    <w:basedOn w:val="1"/>
    <w:qFormat/>
    <w:uiPriority w:val="0"/>
    <w:pPr>
      <w:keepNext/>
      <w:keepLines/>
      <w:numPr>
        <w:ilvl w:val="0"/>
        <w:numId w:val="1"/>
      </w:numPr>
      <w:pBdr>
        <w:top w:val="single" w:color="E2E6ED" w:sz="6" w:space="8"/>
        <w:left w:val="single" w:color="E2E6ED" w:sz="6" w:space="26"/>
        <w:bottom w:val="single" w:color="E2E6ED" w:sz="6" w:space="8"/>
        <w:right w:val="single" w:color="E2E6ED" w:sz="6" w:space="0"/>
      </w:pBdr>
      <w:shd w:val="clear" w:color="FFFFFF" w:fill="F5F7F9"/>
      <w:spacing w:before="0" w:after="0" w:line="300" w:lineRule="exact"/>
      <w:ind w:left="540" w:firstLine="0"/>
    </w:pPr>
    <w:rPr>
      <w:sz w:val="18"/>
    </w:rPr>
  </w:style>
  <w:style w:type="table" w:customStyle="1" w:styleId="17">
    <w:name w:val="HighlightBlock"/>
    <w:qFormat/>
    <w:uiPriority w:val="0"/>
    <w:tblPr>
      <w:tblBorders>
        <w:top w:val="single" w:color="FEC794" w:sz="6" w:space="0"/>
        <w:left w:val="single" w:color="FEC794" w:sz="6" w:space="0"/>
        <w:bottom w:val="single" w:color="FEC794" w:sz="6" w:space="0"/>
        <w:right w:val="single" w:color="FEC794" w:sz="6" w:space="0"/>
        <w:insideH w:val="single" w:color="FEC794" w:sz="6" w:space="0"/>
        <w:insideV w:val="single" w:color="FEC794" w:sz="6" w:space="0"/>
      </w:tblBorders>
      <w:tblCellMar>
        <w:left w:w="108" w:type="dxa"/>
        <w:right w:w="108" w:type="dxa"/>
      </w:tblCellMar>
    </w:tblPr>
  </w:style>
  <w:style w:type="paragraph" w:customStyle="1" w:styleId="18">
    <w:name w:val="Seperate"/>
    <w:basedOn w:val="1"/>
    <w:qFormat/>
    <w:uiPriority w:val="0"/>
    <w:pPr>
      <w:keepNext/>
      <w:keepLines/>
      <w:spacing w:before="0" w:after="0" w:line="120" w:lineRule="exac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</Words>
  <Characters>46</Characters>
  <TotalTime>1</TotalTime>
  <ScaleCrop>false</ScaleCrop>
  <LinksUpToDate>false</LinksUpToDate>
  <CharactersWithSpaces>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2023-05-29T01:07:00Z</dcterms:created>
  <dc:creator>webotl</dc:creator>
  <cp:lastModifiedBy>Administrator</cp:lastModifiedBy>
  <dcterms:modified xsi:type="dcterms:W3CDTF">2024-05-23T09:24:58Z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webotl</vt:lpwstr>
  </property>
  <property fmtid="{D5CDD505-2E9C-101B-9397-08002B2CF9AE}" pid="3" name="KSOProductBuildVer">
    <vt:lpwstr>2052-12.1.0.16929</vt:lpwstr>
  </property>
  <property fmtid="{D5CDD505-2E9C-101B-9397-08002B2CF9AE}" pid="4" name="ICV">
    <vt:lpwstr>52DD8D02A44A4F8EB7D76E2E77131257_12</vt:lpwstr>
  </property>
</Properties>
</file>